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C7" w:rsidRPr="000657AA" w:rsidRDefault="00F806C5" w:rsidP="00B05FC7">
      <w:pPr>
        <w:pStyle w:val="titolo"/>
        <w:spacing w:before="100" w:beforeAutospacing="1" w:after="100" w:afterAutospacing="1"/>
      </w:pPr>
      <w:r>
        <w:rPr>
          <w:rFonts w:ascii="Calibri" w:hAnsi="Calibri"/>
        </w:rPr>
        <w:t>MODULO OFFERTA DETTAGLIATA RI</w:t>
      </w:r>
      <w:r w:rsidR="00B05FC7">
        <w:rPr>
          <w:rFonts w:ascii="Calibri" w:hAnsi="Calibri"/>
        </w:rPr>
        <w:t>F</w:t>
      </w:r>
      <w:r>
        <w:rPr>
          <w:rFonts w:ascii="Calibri" w:hAnsi="Calibri"/>
        </w:rPr>
        <w:t xml:space="preserve">ERITA ALLA RDO </w:t>
      </w:r>
      <w:r w:rsidR="00B05FC7">
        <w:t>2422592</w:t>
      </w:r>
    </w:p>
    <w:tbl>
      <w:tblPr>
        <w:tblW w:w="98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275"/>
        <w:gridCol w:w="2127"/>
        <w:gridCol w:w="3260"/>
      </w:tblGrid>
      <w:tr w:rsidR="009C2FE8" w:rsidRPr="00D20EDE" w:rsidTr="004E77FA">
        <w:trPr>
          <w:trHeight w:val="300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FE8" w:rsidRDefault="009C2FE8" w:rsidP="009C2F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Quotazione piano rinnovo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subscription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CoT</w:t>
            </w:r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erm</w:t>
            </w:r>
            <w:proofErr w:type="spellEnd"/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licenza annuale con scadenza 5/4/2020</w:t>
            </w:r>
          </w:p>
        </w:tc>
      </w:tr>
      <w:tr w:rsidR="009C2FE8" w:rsidRPr="00D20EDE" w:rsidTr="009C2FE8">
        <w:trPr>
          <w:trHeight w:val="300"/>
        </w:trPr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Prodotto</w:t>
            </w:r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N.Lic</w:t>
            </w:r>
            <w:proofErr w:type="spellEnd"/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Data Scadenza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Pr="00D20EDE" w:rsidRDefault="009C2FE8" w:rsidP="008E4A7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Importo cad. iva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escl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9C2FE8" w:rsidRPr="00D20EDE" w:rsidTr="009C2FE8">
        <w:trPr>
          <w:trHeight w:val="556"/>
        </w:trPr>
        <w:tc>
          <w:tcPr>
            <w:tcW w:w="31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 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19/10/2019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8E4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8E4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556"/>
        </w:trPr>
        <w:tc>
          <w:tcPr>
            <w:tcW w:w="31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AutoCAD </w:t>
            </w:r>
            <w:proofErr w:type="spellStart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Revit</w:t>
            </w:r>
            <w:proofErr w:type="spellEnd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 LT Suite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19/10/2019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556"/>
        </w:trPr>
        <w:tc>
          <w:tcPr>
            <w:tcW w:w="31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Architecture </w:t>
            </w:r>
            <w:proofErr w:type="spellStart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Engineering</w:t>
            </w:r>
            <w:proofErr w:type="spellEnd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 &amp; Construction Collection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19/10/2019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556"/>
        </w:trPr>
        <w:tc>
          <w:tcPr>
            <w:tcW w:w="31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 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18/01/2020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556"/>
        </w:trPr>
        <w:tc>
          <w:tcPr>
            <w:tcW w:w="31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8E4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09/02/2020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</w:tbl>
    <w:p w:rsidR="009C2FE8" w:rsidRDefault="009C2FE8" w:rsidP="009C2FE8">
      <w:pPr>
        <w:rPr>
          <w:rFonts w:ascii="Calibri" w:hAnsi="Calibri"/>
          <w:sz w:val="22"/>
          <w:szCs w:val="22"/>
        </w:rPr>
      </w:pPr>
    </w:p>
    <w:tbl>
      <w:tblPr>
        <w:tblW w:w="98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275"/>
        <w:gridCol w:w="2127"/>
        <w:gridCol w:w="3260"/>
      </w:tblGrid>
      <w:tr w:rsidR="009C2FE8" w:rsidRPr="00D20EDE" w:rsidTr="0049125E">
        <w:trPr>
          <w:trHeight w:val="300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FE8" w:rsidRPr="00D20EDE" w:rsidRDefault="009C2FE8" w:rsidP="009C2F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Quotazione p</w:t>
            </w:r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iano rinnovo </w:t>
            </w:r>
            <w:proofErr w:type="spellStart"/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subscription</w:t>
            </w:r>
            <w:proofErr w:type="spellEnd"/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 anni da 5/4/2020 a 5/4/2023</w:t>
            </w:r>
          </w:p>
        </w:tc>
      </w:tr>
      <w:tr w:rsidR="009C2FE8" w:rsidRPr="00D20EDE" w:rsidTr="009C2FE8">
        <w:trPr>
          <w:trHeight w:val="300"/>
        </w:trPr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Prodotto</w:t>
            </w:r>
          </w:p>
        </w:tc>
        <w:tc>
          <w:tcPr>
            <w:tcW w:w="1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N.Lic</w:t>
            </w:r>
            <w:proofErr w:type="spellEnd"/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Data Scadenza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Importo cad. iva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escl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9C2FE8" w:rsidRPr="00D20EDE" w:rsidTr="009C2FE8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 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05/04/2020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AutoCAD </w:t>
            </w:r>
            <w:proofErr w:type="spellStart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Revit</w:t>
            </w:r>
            <w:proofErr w:type="spellEnd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 LT Suite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05/04/2020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Architecture </w:t>
            </w:r>
            <w:proofErr w:type="spellStart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Engineering</w:t>
            </w:r>
            <w:proofErr w:type="spellEnd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 &amp; Construction Collection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05/04/2020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 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05/04/2020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05/04/2020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</w:tbl>
    <w:p w:rsidR="009C2FE8" w:rsidRDefault="009C2FE8" w:rsidP="009C2FE8">
      <w:pPr>
        <w:rPr>
          <w:rFonts w:ascii="Calibri" w:hAnsi="Calibri"/>
          <w:sz w:val="22"/>
          <w:szCs w:val="22"/>
        </w:rPr>
      </w:pPr>
    </w:p>
    <w:tbl>
      <w:tblPr>
        <w:tblW w:w="10207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2410"/>
        <w:gridCol w:w="850"/>
        <w:gridCol w:w="1559"/>
        <w:gridCol w:w="2906"/>
      </w:tblGrid>
      <w:tr w:rsidR="009C2FE8" w:rsidRPr="00D20EDE" w:rsidTr="00DC7C5B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FE8" w:rsidRPr="00D20EDE" w:rsidRDefault="009C2FE8" w:rsidP="008E4A7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Quotazione p</w:t>
            </w:r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iano per passaggio da </w:t>
            </w:r>
            <w:proofErr w:type="spellStart"/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maintenance</w:t>
            </w:r>
            <w:proofErr w:type="spellEnd"/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subscription</w:t>
            </w:r>
            <w:proofErr w:type="spellEnd"/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 rinnovo 3 anni da 5/4/2020 a 5/4/2023</w:t>
            </w:r>
          </w:p>
        </w:tc>
      </w:tr>
      <w:tr w:rsidR="009C2FE8" w:rsidRPr="00D20EDE" w:rsidTr="009C2FE8">
        <w:trPr>
          <w:trHeight w:val="300"/>
        </w:trPr>
        <w:tc>
          <w:tcPr>
            <w:tcW w:w="24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Prodotto </w:t>
            </w:r>
            <w:proofErr w:type="spellStart"/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maintenance</w:t>
            </w:r>
            <w:proofErr w:type="spellEnd"/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Prodotto </w:t>
            </w:r>
            <w:proofErr w:type="spellStart"/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subscription</w:t>
            </w:r>
            <w:proofErr w:type="spellEnd"/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N.Lic</w:t>
            </w:r>
            <w:proofErr w:type="spellEnd"/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Data Scadenza</w:t>
            </w:r>
          </w:p>
        </w:tc>
        <w:tc>
          <w:tcPr>
            <w:tcW w:w="29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Importo cad. iva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escl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9C2FE8" w:rsidRPr="00D20EDE" w:rsidTr="009C2FE8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05/04/2020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 LT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 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05/04/2020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Building Design Suite Premium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Architecture </w:t>
            </w:r>
            <w:proofErr w:type="spellStart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Engineering</w:t>
            </w:r>
            <w:proofErr w:type="spellEnd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 &amp; Construction Collection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b/>
                <w:bCs/>
                <w:color w:val="36363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05/04/2020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</w:tbl>
    <w:p w:rsidR="009C2FE8" w:rsidRDefault="009C2FE8" w:rsidP="009C2FE8">
      <w:pPr>
        <w:rPr>
          <w:rFonts w:ascii="Calibri" w:hAnsi="Calibri"/>
          <w:sz w:val="22"/>
          <w:szCs w:val="22"/>
        </w:rPr>
      </w:pPr>
    </w:p>
    <w:p w:rsidR="009C2FE8" w:rsidRDefault="009C2FE8" w:rsidP="009C2FE8">
      <w:pPr>
        <w:rPr>
          <w:rFonts w:ascii="Calibri" w:hAnsi="Calibri"/>
          <w:sz w:val="22"/>
          <w:szCs w:val="22"/>
        </w:rPr>
      </w:pPr>
    </w:p>
    <w:tbl>
      <w:tblPr>
        <w:tblW w:w="98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1631"/>
      </w:tblGrid>
      <w:tr w:rsidR="009C2FE8" w:rsidRPr="00D20EDE" w:rsidTr="009C2FE8">
        <w:trPr>
          <w:gridAfter w:val="1"/>
          <w:wAfter w:w="1631" w:type="dxa"/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FE8" w:rsidRPr="00D20EDE" w:rsidRDefault="009C2FE8" w:rsidP="008E4A7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Quotazione nuove licenze </w:t>
            </w:r>
            <w:proofErr w:type="spellStart"/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subscription</w:t>
            </w:r>
            <w:proofErr w:type="spellEnd"/>
            <w:r w:rsidRPr="00D20E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 anni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2FE8" w:rsidRPr="00D20EDE" w:rsidRDefault="009C2FE8" w:rsidP="008E4A7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FE8" w:rsidRPr="00D20EDE" w:rsidTr="009C2FE8">
        <w:trPr>
          <w:trHeight w:val="300"/>
        </w:trPr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Prodotto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Qta</w:t>
            </w:r>
            <w:proofErr w:type="spellEnd"/>
            <w:r w:rsidRPr="00D20E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 STIMATA</w:t>
            </w:r>
          </w:p>
        </w:tc>
        <w:tc>
          <w:tcPr>
            <w:tcW w:w="347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Importo cad. iva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escl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9C2FE8" w:rsidRPr="00D20EDE" w:rsidTr="009C2FE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 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AutoCAD </w:t>
            </w:r>
            <w:proofErr w:type="spellStart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Revit</w:t>
            </w:r>
            <w:proofErr w:type="spellEnd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 LT Suite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Architecture </w:t>
            </w:r>
            <w:proofErr w:type="spellStart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Engineering</w:t>
            </w:r>
            <w:proofErr w:type="spellEnd"/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 xml:space="preserve"> &amp; Construction Collection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  <w:tr w:rsidR="009C2FE8" w:rsidRPr="00D20EDE" w:rsidTr="009C2FE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C2FE8" w:rsidRPr="00D20EDE" w:rsidRDefault="009C2FE8" w:rsidP="009C2FE8">
            <w:pPr>
              <w:jc w:val="left"/>
              <w:rPr>
                <w:rFonts w:ascii="Calibri Light" w:hAnsi="Calibri Light" w:cs="Calibri Light"/>
                <w:color w:val="363636"/>
                <w:sz w:val="20"/>
                <w:szCs w:val="20"/>
              </w:rPr>
            </w:pPr>
            <w:r w:rsidRPr="00D20EDE">
              <w:rPr>
                <w:rFonts w:ascii="Calibri Light" w:hAnsi="Calibri Light" w:cs="Calibri Light"/>
                <w:color w:val="363636"/>
                <w:sz w:val="20"/>
                <w:szCs w:val="20"/>
              </w:rPr>
              <w:t>AutoCAD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E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2FE8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2FE8" w:rsidRPr="00D20EDE" w:rsidRDefault="009C2FE8" w:rsidP="009C2F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€………………………….</w:t>
            </w:r>
          </w:p>
        </w:tc>
      </w:tr>
    </w:tbl>
    <w:p w:rsidR="00994171" w:rsidRDefault="00994171"/>
    <w:p w:rsidR="00DD6FFD" w:rsidRDefault="00DD6FFD">
      <w:r>
        <w:t>Totale complessivo €……………..</w:t>
      </w:r>
      <w:bookmarkStart w:id="0" w:name="_GoBack"/>
      <w:bookmarkEnd w:id="0"/>
    </w:p>
    <w:sectPr w:rsidR="00DD6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E8"/>
    <w:rsid w:val="00806427"/>
    <w:rsid w:val="00994171"/>
    <w:rsid w:val="009C2FE8"/>
    <w:rsid w:val="00B05FC7"/>
    <w:rsid w:val="00DD6FFD"/>
    <w:rsid w:val="00F8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5E0D"/>
  <w15:chartTrackingRefBased/>
  <w15:docId w15:val="{CE8500C7-EB14-4EC0-802A-9624C41C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F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"/>
    <w:rsid w:val="009C2FE8"/>
    <w:pPr>
      <w:spacing w:after="120"/>
    </w:pPr>
    <w:rPr>
      <w:rFonts w:ascii="Century Schoolbook" w:hAnsi="Century Schoolbook"/>
      <w:sz w:val="22"/>
      <w:szCs w:val="22"/>
    </w:rPr>
  </w:style>
  <w:style w:type="character" w:customStyle="1" w:styleId="paragrafoCarattere">
    <w:name w:val="paragrafo Carattere"/>
    <w:link w:val="paragrafo"/>
    <w:rsid w:val="009C2FE8"/>
    <w:rPr>
      <w:rFonts w:ascii="Century Schoolbook" w:eastAsia="Times New Roman" w:hAnsi="Century Schoolbook" w:cs="Times New Roman"/>
      <w:lang w:eastAsia="it-IT"/>
    </w:rPr>
  </w:style>
  <w:style w:type="paragraph" w:customStyle="1" w:styleId="titolo">
    <w:name w:val="titolo"/>
    <w:basedOn w:val="Normale"/>
    <w:next w:val="Normale"/>
    <w:rsid w:val="00B05FC7"/>
    <w:pPr>
      <w:suppressAutoHyphens/>
      <w:spacing w:before="1420" w:after="680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Ghinassi</dc:creator>
  <cp:keywords/>
  <dc:description/>
  <cp:lastModifiedBy>Monica Bardi</cp:lastModifiedBy>
  <cp:revision>5</cp:revision>
  <dcterms:created xsi:type="dcterms:W3CDTF">2019-10-22T05:59:00Z</dcterms:created>
  <dcterms:modified xsi:type="dcterms:W3CDTF">2019-10-22T06:02:00Z</dcterms:modified>
</cp:coreProperties>
</file>